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val="en-US" w:eastAsia="zh-CN"/>
        </w:rPr>
        <w:t>**区县（市）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eastAsia="zh-CN"/>
        </w:rPr>
        <w:t>美丽牧场建设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项目</w:t>
      </w:r>
    </w:p>
    <w:p>
      <w:pPr>
        <w:shd w:val="clear" w:color="auto" w:fill="FFFFFF"/>
        <w:snapToGrid w:val="0"/>
        <w:spacing w:line="560" w:lineRule="atLeast"/>
        <w:jc w:val="center"/>
        <w:rPr>
          <w:rFonts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实施单位汇总表</w:t>
      </w:r>
    </w:p>
    <w:p>
      <w:pPr>
        <w:shd w:val="clear" w:color="auto" w:fill="FFFFFF"/>
        <w:snapToGrid w:val="0"/>
        <w:spacing w:line="600" w:lineRule="atLeast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885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04"/>
        <w:gridCol w:w="976"/>
        <w:gridCol w:w="832"/>
        <w:gridCol w:w="701"/>
        <w:gridCol w:w="521"/>
        <w:gridCol w:w="521"/>
        <w:gridCol w:w="802"/>
        <w:gridCol w:w="992"/>
        <w:gridCol w:w="803"/>
        <w:gridCol w:w="1153"/>
        <w:gridCol w:w="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场名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地址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（具体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到村）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负责人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畜种</w:t>
            </w:r>
          </w:p>
        </w:tc>
        <w:tc>
          <w:tcPr>
            <w:tcW w:w="5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规模</w:t>
            </w:r>
          </w:p>
        </w:tc>
        <w:tc>
          <w:tcPr>
            <w:tcW w:w="25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项目投资（万元）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补助的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建设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内容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申请市级补助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自筹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资金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hd w:val="clear" w:color="auto" w:fill="FFFFFF"/>
        <w:snapToGrid w:val="0"/>
        <w:rPr>
          <w:rFonts w:ascii="仿宋" w:hAnsi="仿宋" w:eastAsia="仿宋" w:cs="仿宋"/>
          <w:sz w:val="28"/>
          <w:szCs w:val="28"/>
        </w:rPr>
      </w:pPr>
    </w:p>
    <w:p>
      <w:pPr>
        <w:shd w:val="clear" w:color="auto" w:fill="FFFFFF"/>
        <w:snapToGrid w:val="0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注：“规模”一栏，奶牛、蛋鸡按存栏填写，生猪、肉鸡、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肉鸭、肉鹅、</w:t>
      </w:r>
      <w:r>
        <w:rPr>
          <w:rFonts w:hint="eastAsia" w:ascii="仿宋" w:hAnsi="仿宋" w:eastAsia="仿宋" w:cs="仿宋"/>
          <w:sz w:val="24"/>
          <w:szCs w:val="24"/>
        </w:rPr>
        <w:t>肉牛、肉羊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、兔、鸽子、鹌鹑等其它畜禽</w:t>
      </w:r>
      <w:r>
        <w:rPr>
          <w:rFonts w:hint="eastAsia" w:ascii="仿宋" w:hAnsi="仿宋" w:eastAsia="仿宋" w:cs="仿宋"/>
          <w:sz w:val="24"/>
          <w:szCs w:val="24"/>
        </w:rPr>
        <w:t>按年出栏填写。</w:t>
      </w:r>
    </w:p>
    <w:p>
      <w:pPr>
        <w:shd w:val="clear" w:color="auto" w:fill="FFFFFF"/>
        <w:spacing w:line="620" w:lineRule="atLeast"/>
        <w:rPr>
          <w:rFonts w:ascii="黑体" w:eastAsia="黑体"/>
          <w:szCs w:val="32"/>
        </w:rPr>
        <w:sectPr>
          <w:footerReference r:id="rId3" w:type="default"/>
          <w:pgSz w:w="11907" w:h="16840"/>
          <w:pgMar w:top="1984" w:right="1531" w:bottom="1701" w:left="1531" w:header="851" w:footer="1531" w:gutter="0"/>
          <w:pgNumType w:fmt="numberInDash"/>
          <w:cols w:space="720" w:num="1"/>
          <w:docGrid w:linePitch="435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76B96"/>
    <w:rsid w:val="2AC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2022-04-21T01:57:00Z</dcterms:created>
  <dc:creator>miss.n</dc:creator>
  <cp:lastModifiedBy>miss.n</cp:lastModifiedBy>
  <dcterms:modified xsi:type="dcterms:W3CDTF">2022-04-21T01:57:51Z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0EBE5001D26C4B2CBCA7950E05CA5CCD</vt:lpwstr>
  </property>
  <property fmtid="{D5CDD505-2E9C-101B-9397-08002B2CF9AE}" pid="4" name="commondata">
    <vt:lpwstr>eyJoZGlkIjoiYjhiNzE4YjI2MmFmNTAwM2FjZDMzMmE0OWVjODk5NWQifQ==</vt:lpwstr>
  </property>
</Properties>
</file>