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beforeAutospacing="0" w:afterAutospacing="0" w:line="560" w:lineRule="exact"/>
        <w:jc w:val="left"/>
        <w:textAlignment w:val="auto"/>
        <w:rPr>
          <w:rFonts w:ascii="黑体" w:hAnsi="黑体" w:eastAsia="黑体" w:cs="黑体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郑州市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乡村振兴劳模出彩行动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“十面红旗单位”申报审批表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textAlignment w:val="auto"/>
        <w:rPr>
          <w:rFonts w:ascii="方正小标宋简体" w:hAnsi="黑体" w:eastAsia="方正小标宋简体" w:cs="ArialUnicodeMS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jc w:val="left"/>
        <w:textAlignment w:val="auto"/>
        <w:rPr>
          <w:rFonts w:cs="仿宋"/>
          <w:kern w:val="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jc w:val="left"/>
        <w:textAlignment w:val="auto"/>
        <w:rPr>
          <w:rFonts w:cs="仿宋"/>
          <w:kern w:val="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jc w:val="left"/>
        <w:textAlignment w:val="auto"/>
        <w:rPr>
          <w:rFonts w:cs="仿宋"/>
          <w:kern w:val="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jc w:val="left"/>
        <w:textAlignment w:val="auto"/>
        <w:rPr>
          <w:rFonts w:cs="仿宋"/>
          <w:kern w:val="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jc w:val="left"/>
        <w:textAlignment w:val="auto"/>
        <w:rPr>
          <w:rFonts w:cs="仿宋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1640" w:firstLineChars="400"/>
        <w:jc w:val="left"/>
        <w:textAlignment w:val="auto"/>
        <w:rPr>
          <w:rFonts w:hint="default" w:ascii="仿宋_GB2312" w:hAnsi="仿宋_GB2312" w:eastAsia="仿宋_GB2312" w:cs="仿宋_GB2312"/>
          <w:spacing w:val="45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45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spacing w:val="45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 w:color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振兴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点</w:t>
      </w:r>
      <w:r>
        <w:rPr>
          <w:rFonts w:hint="eastAsia" w:ascii="仿宋_GB2312" w:hAnsi="仿宋_GB2312" w:eastAsia="仿宋_GB2312" w:cs="仿宋_GB2312"/>
          <w:spacing w:val="45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1640" w:firstLineChars="400"/>
        <w:jc w:val="left"/>
        <w:textAlignment w:val="auto"/>
        <w:rPr>
          <w:rFonts w:hint="eastAsia" w:ascii="仿宋_GB2312" w:hAnsi="仿宋_GB2312" w:eastAsia="仿宋_GB2312" w:cs="仿宋_GB2312"/>
          <w:spacing w:val="45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45"/>
          <w:sz w:val="32"/>
          <w:szCs w:val="32"/>
        </w:rPr>
        <w:t>推荐单位</w:t>
      </w:r>
      <w:r>
        <w:rPr>
          <w:rFonts w:hint="eastAsia" w:ascii="仿宋_GB2312" w:hAnsi="仿宋_GB2312" w:eastAsia="仿宋_GB2312" w:cs="仿宋_GB2312"/>
          <w:spacing w:val="45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</w:pPr>
    </w:p>
    <w:p>
      <w:pPr>
        <w:pStyle w:val="3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Autospacing="0" w:afterAutospacing="0" w:line="560" w:lineRule="exact"/>
        <w:jc w:val="center"/>
        <w:textAlignment w:val="auto"/>
        <w:rPr>
          <w:rFonts w:hint="default" w:ascii="华文楷体" w:hAnsi="华文楷体" w:eastAsia="华文楷体" w:cs="华文楷体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填表日期         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880"/>
        <w:jc w:val="both"/>
        <w:textAlignment w:val="auto"/>
        <w:rPr>
          <w:rFonts w:eastAsia="方正小标宋简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一、本表是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乡村振兴劳模出彩行动“十面红旗单位”申报审批表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二、本表应按规范格式用仿宋小四号字打印填写，阿拉伯数字用Times New Roman。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三、单位名称填写全称。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推荐单位填写××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/>
        </w:rPr>
        <w:t>区县（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总工会(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/>
        </w:rPr>
        <w:t>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产业工会、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/>
        </w:rPr>
        <w:t>市总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直属基层工会)。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四、助力乡村振兴</w:t>
      </w:r>
      <w:r>
        <w:rPr>
          <w:rFonts w:hint="eastAsia" w:ascii="仿宋_GB2312" w:hAnsi="仿宋_GB2312" w:eastAsia="仿宋_GB2312" w:cs="仿宋_GB2312"/>
          <w:sz w:val="32"/>
          <w:szCs w:val="32"/>
        </w:rPr>
        <w:t>行动一栏需在选项后方框内以打“√”方式注明(突出综合行动特色及成效)。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五、获奖情况填写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区县（市）级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六、本表签字盖章栏需相关机构加盖公章、单位负责同志签字。审核意见一栏应简要注明公示情况。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七、候选单位详细事迹材料可另附。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八、一式三份，规格为A3纸，正反面打印。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郑州市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乡村振兴劳模出彩行动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黑体" w:eastAsia="方正小标宋简体" w:cs="ArialUnicodeMS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“十面红旗单位”申报审批表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</w:p>
    <w:tbl>
      <w:tblPr>
        <w:tblStyle w:val="5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3"/>
        <w:gridCol w:w="1190"/>
        <w:gridCol w:w="946"/>
        <w:gridCol w:w="597"/>
        <w:gridCol w:w="795"/>
        <w:gridCol w:w="1155"/>
        <w:gridCol w:w="191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单位名称</w:t>
            </w: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所属行业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通讯地址</w:t>
            </w: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单位性质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公有制□非公有制□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法人代表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职  务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助力乡村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振兴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行动</w:t>
            </w:r>
          </w:p>
        </w:tc>
        <w:tc>
          <w:tcPr>
            <w:tcW w:w="744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助力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乡村产业振兴□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助力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乡村人才振兴□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助力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乡村文化振兴□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助力乡村生态振兴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□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助力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乡村组织振兴□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其它(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助力乡村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振兴数量</w:t>
            </w: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数</w:t>
            </w:r>
          </w:p>
        </w:tc>
        <w:tc>
          <w:tcPr>
            <w:tcW w:w="38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户/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7447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8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主要事迹（500字内）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基层单位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2733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        签字（盖章）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        年   月   日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2741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签字（盖章）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区县（市）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乡村振兴局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意 见</w:t>
            </w:r>
          </w:p>
        </w:tc>
        <w:tc>
          <w:tcPr>
            <w:tcW w:w="2733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年   月   日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2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lang w:eastAsia="zh-CN"/>
              </w:rPr>
              <w:t>区县（市）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  <w:t>总工会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2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  <w:t>产业工会、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2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lang w:val="en"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  <w:t>直属基层工会）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2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  <w:t>意  见</w:t>
            </w:r>
          </w:p>
        </w:tc>
        <w:tc>
          <w:tcPr>
            <w:tcW w:w="2741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年   月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4"/>
                <w:szCs w:val="24"/>
                <w:lang w:eastAsia="zh-CN"/>
              </w:rPr>
              <w:t>市乡村振兴局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</w:rPr>
              <w:t>意 见</w:t>
            </w:r>
          </w:p>
        </w:tc>
        <w:tc>
          <w:tcPr>
            <w:tcW w:w="2733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年   月   日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总工会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意 见</w:t>
            </w:r>
          </w:p>
        </w:tc>
        <w:tc>
          <w:tcPr>
            <w:tcW w:w="2741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NzE4YjI2MmFmNTAwM2FjZDMzMmE0OWVjODk5NWQifQ=="/>
  </w:docVars>
  <w:rsids>
    <w:rsidRoot w:val="04957317"/>
    <w:rsid w:val="049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4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2024-03-20T01:55:00Z</dcterms:created>
  <dc:creator>miss.n</dc:creator>
  <cp:lastModifiedBy>miss.n</cp:lastModifiedBy>
  <dcterms:modified xsi:type="dcterms:W3CDTF">2024-03-20T01:56:27Z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FAD3B80FCF0D49069E101F51B36050D4_11</vt:lpwstr>
  </property>
</Properties>
</file>